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66" w:rsidRPr="00AF2C96" w:rsidRDefault="00AF2C96">
      <w:pPr>
        <w:rPr>
          <w:rFonts w:ascii="Kristen ITC" w:hAnsi="Kristen ITC"/>
          <w:sz w:val="24"/>
          <w:szCs w:val="24"/>
        </w:rPr>
      </w:pPr>
      <w:r w:rsidRPr="00AF2C96">
        <w:rPr>
          <w:rFonts w:ascii="Kristen ITC" w:hAnsi="Kristen ITC"/>
          <w:sz w:val="24"/>
          <w:szCs w:val="24"/>
        </w:rPr>
        <w:t>7</w:t>
      </w:r>
      <w:r w:rsidRPr="00AF2C96">
        <w:rPr>
          <w:rFonts w:ascii="Kristen ITC" w:hAnsi="Kristen ITC"/>
          <w:sz w:val="24"/>
          <w:szCs w:val="24"/>
          <w:vertAlign w:val="superscript"/>
        </w:rPr>
        <w:t>th</w:t>
      </w:r>
      <w:r w:rsidRPr="00AF2C96">
        <w:rPr>
          <w:rFonts w:ascii="Kristen ITC" w:hAnsi="Kristen ITC"/>
          <w:sz w:val="24"/>
          <w:szCs w:val="24"/>
        </w:rPr>
        <w:t xml:space="preserve"> grade AC </w:t>
      </w:r>
      <w:r w:rsidR="00E73118">
        <w:rPr>
          <w:rFonts w:ascii="Kristen ITC" w:hAnsi="Kristen ITC"/>
          <w:sz w:val="24"/>
          <w:szCs w:val="24"/>
        </w:rPr>
        <w:t xml:space="preserve">ELA </w:t>
      </w:r>
      <w:r w:rsidR="004F67D5">
        <w:rPr>
          <w:rFonts w:ascii="Kristen ITC" w:hAnsi="Kristen ITC"/>
          <w:sz w:val="24"/>
          <w:szCs w:val="24"/>
        </w:rPr>
        <w:t>Plans for the week of 2/</w:t>
      </w:r>
      <w:r w:rsidR="000C0098">
        <w:rPr>
          <w:rFonts w:ascii="Kristen ITC" w:hAnsi="Kristen ITC"/>
          <w:sz w:val="24"/>
          <w:szCs w:val="24"/>
        </w:rPr>
        <w:t>27</w:t>
      </w:r>
      <w:r w:rsidRPr="00AF2C96">
        <w:rPr>
          <w:rFonts w:ascii="Kristen ITC" w:hAnsi="Kristen ITC"/>
          <w:sz w:val="24"/>
          <w:szCs w:val="24"/>
        </w:rPr>
        <w:t>/17</w:t>
      </w:r>
    </w:p>
    <w:p w:rsidR="00AF2C96" w:rsidRDefault="00AF2C96">
      <w:pPr>
        <w:rPr>
          <w:rFonts w:ascii="Kristen ITC" w:hAnsi="Kristen ITC"/>
          <w:sz w:val="24"/>
          <w:szCs w:val="24"/>
        </w:rPr>
      </w:pPr>
      <w:r w:rsidRPr="00AF2C96">
        <w:rPr>
          <w:rFonts w:ascii="Kristen ITC" w:hAnsi="Kristen ITC"/>
          <w:sz w:val="24"/>
          <w:szCs w:val="24"/>
        </w:rPr>
        <w:t>Ms. Fronk</w:t>
      </w:r>
    </w:p>
    <w:p w:rsidR="002331E6" w:rsidRDefault="002331E6" w:rsidP="002331E6">
      <w:pPr>
        <w:rPr>
          <w:rFonts w:ascii="Kristen ITC" w:hAnsi="Kristen ITC"/>
        </w:rPr>
      </w:pPr>
    </w:p>
    <w:p w:rsidR="002331E6" w:rsidRDefault="002331E6" w:rsidP="002331E6">
      <w:pPr>
        <w:rPr>
          <w:rFonts w:ascii="Kristen ITC" w:hAnsi="Kristen ITC"/>
          <w:b/>
        </w:rPr>
      </w:pPr>
      <w:r>
        <w:rPr>
          <w:rFonts w:ascii="Kristen ITC" w:hAnsi="Kristen ITC"/>
          <w:b/>
        </w:rPr>
        <w:t>Monday 2/27/17</w:t>
      </w:r>
    </w:p>
    <w:p w:rsidR="002331E6" w:rsidRDefault="002331E6" w:rsidP="002331E6">
      <w:pPr>
        <w:rPr>
          <w:rFonts w:ascii="Kristen ITC" w:hAnsi="Kristen ITC"/>
        </w:rPr>
      </w:pPr>
      <w:r>
        <w:rPr>
          <w:rFonts w:ascii="Kristen ITC" w:hAnsi="Kristen ITC"/>
        </w:rPr>
        <w:t xml:space="preserve">EQ:  How can students write an interesting and helpful book review?  </w:t>
      </w:r>
    </w:p>
    <w:p w:rsidR="002331E6" w:rsidRDefault="002331E6" w:rsidP="002331E6">
      <w:pPr>
        <w:rPr>
          <w:rFonts w:ascii="Kristen ITC" w:hAnsi="Kristen ITC"/>
        </w:rPr>
      </w:pPr>
      <w:r>
        <w:rPr>
          <w:rFonts w:ascii="Kristen ITC" w:hAnsi="Kristen ITC"/>
        </w:rPr>
        <w:t xml:space="preserve">Opener:  Recovery Options and Preview for the Week      </w:t>
      </w:r>
    </w:p>
    <w:p w:rsidR="002331E6" w:rsidRDefault="002331E6" w:rsidP="002331E6">
      <w:pPr>
        <w:rPr>
          <w:rFonts w:ascii="Kristen ITC" w:hAnsi="Kristen ITC"/>
        </w:rPr>
      </w:pPr>
      <w:r>
        <w:rPr>
          <w:rFonts w:ascii="Kristen ITC" w:hAnsi="Kristen ITC"/>
        </w:rPr>
        <w:t xml:space="preserve">Work:   </w:t>
      </w:r>
      <w:proofErr w:type="spellStart"/>
      <w:r>
        <w:rPr>
          <w:rFonts w:ascii="Kristen ITC" w:hAnsi="Kristen ITC"/>
        </w:rPr>
        <w:t>Biblionasium</w:t>
      </w:r>
      <w:proofErr w:type="spellEnd"/>
      <w:r>
        <w:rPr>
          <w:rFonts w:ascii="Kristen ITC" w:hAnsi="Kristen ITC"/>
        </w:rPr>
        <w:t xml:space="preserve"> Day in MC.  Students will write a book review    </w:t>
      </w:r>
    </w:p>
    <w:p w:rsidR="002331E6" w:rsidRDefault="002331E6" w:rsidP="002331E6">
      <w:pPr>
        <w:rPr>
          <w:rFonts w:ascii="Kristen ITC" w:hAnsi="Kristen ITC"/>
        </w:rPr>
      </w:pPr>
      <w:r>
        <w:rPr>
          <w:rFonts w:ascii="Kristen ITC" w:hAnsi="Kristen ITC"/>
        </w:rPr>
        <w:t xml:space="preserve">Closing:  </w:t>
      </w:r>
    </w:p>
    <w:p w:rsidR="002331E6" w:rsidRDefault="002331E6" w:rsidP="002331E6">
      <w:pPr>
        <w:rPr>
          <w:rFonts w:ascii="Kristen ITC" w:hAnsi="Kristen ITC"/>
        </w:rPr>
      </w:pPr>
      <w:r>
        <w:rPr>
          <w:rFonts w:ascii="Kristen ITC" w:hAnsi="Kristen ITC"/>
        </w:rPr>
        <w:t xml:space="preserve">Differentiation:  </w:t>
      </w:r>
      <w:r>
        <w:rPr>
          <w:rFonts w:ascii="Kristen ITC" w:hAnsi="Kristen ITC"/>
        </w:rPr>
        <w:tab/>
      </w:r>
    </w:p>
    <w:p w:rsidR="002331E6" w:rsidRDefault="002331E6" w:rsidP="002331E6">
      <w:pPr>
        <w:rPr>
          <w:rFonts w:ascii="Kristen ITC" w:hAnsi="Kristen ITC"/>
        </w:rPr>
      </w:pPr>
      <w:r>
        <w:rPr>
          <w:rFonts w:ascii="Kristen ITC" w:hAnsi="Kristen ITC"/>
        </w:rPr>
        <w:t xml:space="preserve">Standard:  ELAGSE7W2: Write informative/explanatory texts to examine a topic and convey ideas, concepts, and information through the selection, organization, and analysis of relevant content. </w:t>
      </w:r>
    </w:p>
    <w:p w:rsidR="002331E6" w:rsidRDefault="002331E6" w:rsidP="002331E6">
      <w:pPr>
        <w:rPr>
          <w:rFonts w:ascii="Kristen ITC" w:hAnsi="Kristen ITC"/>
          <w:b/>
        </w:rPr>
      </w:pPr>
      <w:r>
        <w:rPr>
          <w:rFonts w:ascii="Kristen ITC" w:hAnsi="Kristen ITC"/>
        </w:rPr>
        <w:t xml:space="preserve">Homework:  </w:t>
      </w:r>
    </w:p>
    <w:p w:rsidR="002331E6" w:rsidRDefault="002331E6" w:rsidP="002331E6">
      <w:pPr>
        <w:rPr>
          <w:rFonts w:ascii="Kristen ITC" w:hAnsi="Kristen ITC"/>
          <w:b/>
        </w:rPr>
      </w:pPr>
      <w:r>
        <w:rPr>
          <w:rFonts w:ascii="Kristen ITC" w:hAnsi="Kristen ITC"/>
          <w:b/>
        </w:rPr>
        <w:t>Tuesday 2/28/17</w:t>
      </w:r>
    </w:p>
    <w:p w:rsidR="002331E6" w:rsidRDefault="002331E6" w:rsidP="002331E6">
      <w:pPr>
        <w:rPr>
          <w:rFonts w:ascii="Kristen ITC" w:hAnsi="Kristen ITC"/>
        </w:rPr>
      </w:pPr>
      <w:r>
        <w:rPr>
          <w:rFonts w:ascii="Kristen ITC" w:hAnsi="Kristen ITC"/>
        </w:rPr>
        <w:t xml:space="preserve">EQ:   What makes a persuasive essay different from other essays?  </w:t>
      </w:r>
    </w:p>
    <w:p w:rsidR="002331E6" w:rsidRDefault="002331E6" w:rsidP="002331E6">
      <w:pPr>
        <w:rPr>
          <w:rFonts w:ascii="Kristen ITC" w:hAnsi="Kristen ITC"/>
        </w:rPr>
      </w:pPr>
      <w:r>
        <w:rPr>
          <w:rFonts w:ascii="Kristen ITC" w:hAnsi="Kristen ITC"/>
        </w:rPr>
        <w:t xml:space="preserve">Opener:  Pass out folders.   Students will correctly complete cover sheet and glue on folder.  </w:t>
      </w:r>
    </w:p>
    <w:p w:rsidR="002331E6" w:rsidRDefault="002331E6" w:rsidP="002331E6">
      <w:pPr>
        <w:rPr>
          <w:rFonts w:ascii="Kristen ITC" w:hAnsi="Kristen ITC"/>
        </w:rPr>
      </w:pPr>
      <w:r>
        <w:rPr>
          <w:rFonts w:ascii="Kristen ITC" w:hAnsi="Kristen ITC"/>
        </w:rPr>
        <w:t xml:space="preserve">Work:  Begin Reading/Writing Intervention Week #3.  Read </w:t>
      </w:r>
      <w:proofErr w:type="gramStart"/>
      <w:r>
        <w:rPr>
          <w:rFonts w:ascii="Kristen ITC" w:hAnsi="Kristen ITC"/>
        </w:rPr>
        <w:t>The</w:t>
      </w:r>
      <w:proofErr w:type="gramEnd"/>
      <w:r>
        <w:rPr>
          <w:rFonts w:ascii="Kristen ITC" w:hAnsi="Kristen ITC"/>
        </w:rPr>
        <w:t xml:space="preserve"> Persuader graphic short story as a play (parts assigned.)      </w:t>
      </w:r>
      <w:r>
        <w:rPr>
          <w:rFonts w:ascii="Kristen ITC" w:hAnsi="Kristen ITC"/>
        </w:rPr>
        <w:tab/>
      </w:r>
    </w:p>
    <w:p w:rsidR="002331E6" w:rsidRDefault="002331E6" w:rsidP="002331E6">
      <w:pPr>
        <w:rPr>
          <w:rFonts w:ascii="Kristen ITC" w:hAnsi="Kristen ITC"/>
        </w:rPr>
      </w:pPr>
      <w:r>
        <w:rPr>
          <w:rFonts w:ascii="Kristen ITC" w:hAnsi="Kristen ITC"/>
        </w:rPr>
        <w:t>Closing:  Choice review board with the following takeaways:  1</w:t>
      </w:r>
      <w:proofErr w:type="gramStart"/>
      <w:r>
        <w:rPr>
          <w:rFonts w:ascii="Kristen ITC" w:hAnsi="Kristen ITC"/>
        </w:rPr>
        <w:t>.  Persuasive</w:t>
      </w:r>
      <w:proofErr w:type="gramEnd"/>
      <w:r>
        <w:rPr>
          <w:rFonts w:ascii="Kristen ITC" w:hAnsi="Kristen ITC"/>
        </w:rPr>
        <w:t xml:space="preserve"> essays make a point (thesis statement)  2.  What is the difference between fact and opinion?  3.  An argument needs to be supported (how do you know how much?)  4.  Why should we care about persuasive writing?  </w:t>
      </w:r>
    </w:p>
    <w:p w:rsidR="002331E6" w:rsidRDefault="002331E6" w:rsidP="002331E6">
      <w:pPr>
        <w:rPr>
          <w:rFonts w:ascii="Kristen ITC" w:hAnsi="Kristen ITC"/>
        </w:rPr>
      </w:pPr>
      <w:r>
        <w:rPr>
          <w:rFonts w:ascii="Kristen ITC" w:hAnsi="Kristen ITC"/>
        </w:rPr>
        <w:t xml:space="preserve">Differentiation:  Students will differentiate their reading process of the graphic short story The Persuader.  </w:t>
      </w:r>
      <w:r>
        <w:rPr>
          <w:rFonts w:ascii="Kristen ITC" w:hAnsi="Kristen ITC"/>
        </w:rPr>
        <w:tab/>
      </w:r>
    </w:p>
    <w:p w:rsidR="002331E6" w:rsidRDefault="002331E6" w:rsidP="002331E6">
      <w:pPr>
        <w:rPr>
          <w:rFonts w:ascii="Kristen ITC" w:hAnsi="Kristen ITC"/>
        </w:rPr>
      </w:pPr>
      <w:r>
        <w:rPr>
          <w:rFonts w:ascii="Kristen ITC" w:hAnsi="Kristen ITC"/>
        </w:rPr>
        <w:t xml:space="preserve">Standard: ELAGSE7RI2: Determine two or more central ideas in a text and analyze their development over the course of the text; provide an objective summary of the text.   </w:t>
      </w:r>
    </w:p>
    <w:p w:rsidR="002331E6" w:rsidRDefault="002331E6" w:rsidP="002331E6">
      <w:pPr>
        <w:rPr>
          <w:rFonts w:ascii="Kristen ITC" w:hAnsi="Kristen ITC"/>
          <w:b/>
        </w:rPr>
      </w:pPr>
      <w:r>
        <w:rPr>
          <w:rFonts w:ascii="Kristen ITC" w:hAnsi="Kristen ITC"/>
        </w:rPr>
        <w:t xml:space="preserve">Homework:  none   </w:t>
      </w:r>
    </w:p>
    <w:p w:rsidR="002331E6" w:rsidRDefault="002331E6" w:rsidP="002331E6">
      <w:pPr>
        <w:rPr>
          <w:rFonts w:ascii="Kristen ITC" w:hAnsi="Kristen ITC"/>
          <w:b/>
        </w:rPr>
      </w:pPr>
      <w:r>
        <w:rPr>
          <w:rFonts w:ascii="Kristen ITC" w:hAnsi="Kristen ITC"/>
          <w:b/>
        </w:rPr>
        <w:t>Wednesday 3/1/17</w:t>
      </w:r>
    </w:p>
    <w:p w:rsidR="002331E6" w:rsidRDefault="002331E6" w:rsidP="002331E6">
      <w:pPr>
        <w:rPr>
          <w:rFonts w:ascii="Kristen ITC" w:hAnsi="Kristen ITC"/>
        </w:rPr>
      </w:pPr>
      <w:r>
        <w:rPr>
          <w:rFonts w:ascii="Kristen ITC" w:hAnsi="Kristen ITC"/>
        </w:rPr>
        <w:lastRenderedPageBreak/>
        <w:t xml:space="preserve">EQ:  Why is writing a solid thesis in a persuasive essay so important?  </w:t>
      </w:r>
      <w:r>
        <w:rPr>
          <w:rFonts w:ascii="Kristen ITC" w:hAnsi="Kristen ITC"/>
        </w:rPr>
        <w:tab/>
      </w:r>
    </w:p>
    <w:p w:rsidR="002331E6" w:rsidRDefault="002331E6" w:rsidP="002331E6">
      <w:pPr>
        <w:rPr>
          <w:rFonts w:ascii="Kristen ITC" w:hAnsi="Kristen ITC"/>
        </w:rPr>
      </w:pPr>
      <w:r>
        <w:rPr>
          <w:rFonts w:ascii="Kristen ITC" w:hAnsi="Kristen ITC"/>
        </w:rPr>
        <w:t xml:space="preserve">Opener:  Practice Proving (choose 1)    </w:t>
      </w:r>
    </w:p>
    <w:p w:rsidR="002331E6" w:rsidRDefault="002331E6" w:rsidP="002331E6">
      <w:pPr>
        <w:rPr>
          <w:rFonts w:ascii="Kristen ITC" w:hAnsi="Kristen ITC"/>
        </w:rPr>
      </w:pPr>
      <w:r>
        <w:rPr>
          <w:rFonts w:ascii="Kristen ITC" w:hAnsi="Kristen ITC"/>
        </w:rPr>
        <w:t xml:space="preserve">Work:   Thesis Statements Fact or Opinion with a partner and Rewriting Thesis statements with a partner. </w:t>
      </w:r>
    </w:p>
    <w:p w:rsidR="002331E6" w:rsidRDefault="002331E6" w:rsidP="002331E6">
      <w:pPr>
        <w:rPr>
          <w:rFonts w:ascii="Kristen ITC" w:hAnsi="Kristen ITC"/>
        </w:rPr>
      </w:pPr>
      <w:r>
        <w:rPr>
          <w:rFonts w:ascii="Kristen ITC" w:hAnsi="Kristen ITC"/>
        </w:rPr>
        <w:t xml:space="preserve">Closing:  Review of Thesis Fact or Opinion and Rewriting Thesis statements-choose three students to type the rewrite on screen.  </w:t>
      </w:r>
    </w:p>
    <w:p w:rsidR="002331E6" w:rsidRDefault="002331E6" w:rsidP="00FB58D9">
      <w:pPr>
        <w:tabs>
          <w:tab w:val="left" w:pos="3030"/>
        </w:tabs>
        <w:rPr>
          <w:rFonts w:ascii="Kristen ITC" w:hAnsi="Kristen ITC"/>
        </w:rPr>
      </w:pPr>
      <w:r>
        <w:rPr>
          <w:rFonts w:ascii="Kristen ITC" w:hAnsi="Kristen ITC"/>
        </w:rPr>
        <w:t xml:space="preserve">Differentiation:  </w:t>
      </w:r>
      <w:r w:rsidR="00FB58D9">
        <w:rPr>
          <w:rFonts w:ascii="Kristen ITC" w:hAnsi="Kristen ITC"/>
        </w:rPr>
        <w:tab/>
      </w:r>
    </w:p>
    <w:p w:rsidR="002331E6" w:rsidRDefault="002331E6" w:rsidP="002331E6">
      <w:pPr>
        <w:rPr>
          <w:rFonts w:ascii="Kristen ITC" w:hAnsi="Kristen ITC"/>
        </w:rPr>
      </w:pPr>
      <w:r>
        <w:rPr>
          <w:rFonts w:ascii="Kristen ITC" w:hAnsi="Kristen ITC"/>
        </w:rPr>
        <w:t xml:space="preserve">Standard:   ELAGSE7W1: Write arguments to support claims with clear reasons and relevant evidence.    </w:t>
      </w:r>
    </w:p>
    <w:p w:rsidR="002331E6" w:rsidRDefault="002331E6" w:rsidP="002331E6">
      <w:pPr>
        <w:rPr>
          <w:rFonts w:ascii="Kristen ITC" w:hAnsi="Kristen ITC"/>
        </w:rPr>
      </w:pPr>
      <w:r>
        <w:rPr>
          <w:rFonts w:ascii="Kristen ITC" w:hAnsi="Kristen ITC"/>
        </w:rPr>
        <w:t xml:space="preserve">Homework:  Remainder of Practice Proving is homework due Friday   </w:t>
      </w:r>
    </w:p>
    <w:p w:rsidR="002331E6" w:rsidRDefault="002331E6" w:rsidP="002331E6">
      <w:pPr>
        <w:rPr>
          <w:rFonts w:ascii="Kristen ITC" w:hAnsi="Kristen ITC"/>
          <w:b/>
        </w:rPr>
      </w:pPr>
      <w:r>
        <w:rPr>
          <w:rFonts w:ascii="Kristen ITC" w:hAnsi="Kristen ITC"/>
        </w:rPr>
        <w:t xml:space="preserve">  </w:t>
      </w:r>
    </w:p>
    <w:p w:rsidR="002331E6" w:rsidRDefault="002331E6" w:rsidP="002331E6">
      <w:pPr>
        <w:rPr>
          <w:rFonts w:ascii="Kristen ITC" w:hAnsi="Kristen ITC"/>
          <w:b/>
        </w:rPr>
      </w:pPr>
      <w:r>
        <w:rPr>
          <w:rFonts w:ascii="Kristen ITC" w:hAnsi="Kristen ITC"/>
          <w:b/>
        </w:rPr>
        <w:t>Thursday 3/2/17</w:t>
      </w:r>
    </w:p>
    <w:p w:rsidR="002331E6" w:rsidRDefault="002331E6" w:rsidP="002331E6">
      <w:pPr>
        <w:rPr>
          <w:rFonts w:ascii="Kristen ITC" w:hAnsi="Kristen ITC"/>
        </w:rPr>
      </w:pPr>
      <w:r>
        <w:rPr>
          <w:rFonts w:ascii="Kristen ITC" w:hAnsi="Kristen ITC"/>
        </w:rPr>
        <w:t xml:space="preserve">EQ:  How is reading a persuasive essay a mirror process to writing a persuasive essay?  </w:t>
      </w:r>
    </w:p>
    <w:p w:rsidR="002331E6" w:rsidRDefault="002331E6" w:rsidP="002331E6">
      <w:pPr>
        <w:rPr>
          <w:rFonts w:ascii="Kristen ITC" w:hAnsi="Kristen ITC"/>
        </w:rPr>
      </w:pPr>
      <w:r>
        <w:rPr>
          <w:rFonts w:ascii="Kristen ITC" w:hAnsi="Kristen ITC"/>
        </w:rPr>
        <w:t xml:space="preserve">Opener:  Make PPARR bookmark  </w:t>
      </w:r>
    </w:p>
    <w:p w:rsidR="002331E6" w:rsidRDefault="002331E6" w:rsidP="002331E6">
      <w:pPr>
        <w:rPr>
          <w:rFonts w:ascii="Kristen ITC" w:hAnsi="Kristen ITC"/>
        </w:rPr>
      </w:pPr>
      <w:r>
        <w:rPr>
          <w:rFonts w:ascii="Kristen ITC" w:hAnsi="Kristen ITC"/>
        </w:rPr>
        <w:t>Work:  Model PPARR process when reading essay “Leave Children Alone</w:t>
      </w:r>
      <w:proofErr w:type="gramStart"/>
      <w:r>
        <w:rPr>
          <w:rFonts w:ascii="Kristen ITC" w:hAnsi="Kristen ITC"/>
        </w:rPr>
        <w:t>”  Students</w:t>
      </w:r>
      <w:proofErr w:type="gramEnd"/>
      <w:r>
        <w:rPr>
          <w:rFonts w:ascii="Kristen ITC" w:hAnsi="Kristen ITC"/>
        </w:rPr>
        <w:t xml:space="preserve"> will choose partner for responses.     </w:t>
      </w:r>
    </w:p>
    <w:p w:rsidR="002331E6" w:rsidRDefault="002331E6" w:rsidP="002331E6">
      <w:pPr>
        <w:rPr>
          <w:rFonts w:ascii="Kristen ITC" w:hAnsi="Kristen ITC"/>
        </w:rPr>
      </w:pPr>
      <w:r>
        <w:rPr>
          <w:rFonts w:ascii="Kristen ITC" w:hAnsi="Kristen ITC"/>
        </w:rPr>
        <w:t xml:space="preserve">Closing:   Luck of the Draw to review responses </w:t>
      </w:r>
    </w:p>
    <w:p w:rsidR="002331E6" w:rsidRDefault="002331E6" w:rsidP="002331E6">
      <w:pPr>
        <w:rPr>
          <w:rFonts w:ascii="Kristen ITC" w:hAnsi="Kristen ITC"/>
        </w:rPr>
      </w:pPr>
      <w:r>
        <w:rPr>
          <w:rFonts w:ascii="Kristen ITC" w:hAnsi="Kristen ITC"/>
        </w:rPr>
        <w:t xml:space="preserve">Differentiation:  Modeling the PPARR reading process will provide scaffolding for struggling readers.     </w:t>
      </w:r>
      <w:r>
        <w:rPr>
          <w:rFonts w:ascii="Kristen ITC" w:hAnsi="Kristen ITC"/>
        </w:rPr>
        <w:tab/>
      </w:r>
    </w:p>
    <w:p w:rsidR="002331E6" w:rsidRDefault="002331E6" w:rsidP="002331E6">
      <w:pPr>
        <w:rPr>
          <w:rFonts w:ascii="Kristen ITC" w:hAnsi="Kristen ITC"/>
        </w:rPr>
      </w:pPr>
      <w:r>
        <w:rPr>
          <w:rFonts w:ascii="Kristen ITC" w:hAnsi="Kristen ITC"/>
        </w:rPr>
        <w:t xml:space="preserve">Standard: ELAGSE7RI5: Analyze the structure an author uses to organize a text, including how the major sections contribute to the whole and to the development of the ideas  </w:t>
      </w:r>
    </w:p>
    <w:p w:rsidR="002331E6" w:rsidRDefault="002331E6" w:rsidP="002331E6">
      <w:pPr>
        <w:rPr>
          <w:rFonts w:ascii="Kristen ITC" w:hAnsi="Kristen ITC"/>
        </w:rPr>
      </w:pPr>
      <w:r>
        <w:rPr>
          <w:rFonts w:ascii="Kristen ITC" w:hAnsi="Kristen ITC"/>
        </w:rPr>
        <w:t xml:space="preserve">Homework:  Practice Proving is due Friday   </w:t>
      </w:r>
    </w:p>
    <w:p w:rsidR="002331E6" w:rsidRDefault="002331E6" w:rsidP="002331E6">
      <w:pPr>
        <w:rPr>
          <w:rFonts w:ascii="Kristen ITC" w:hAnsi="Kristen ITC"/>
          <w:b/>
        </w:rPr>
      </w:pPr>
      <w:r>
        <w:rPr>
          <w:rFonts w:ascii="Kristen ITC" w:hAnsi="Kristen ITC"/>
          <w:b/>
        </w:rPr>
        <w:t>Friday 3/3/17</w:t>
      </w:r>
      <w:r>
        <w:rPr>
          <w:rFonts w:ascii="Kristen ITC" w:hAnsi="Kristen ITC"/>
          <w:b/>
        </w:rPr>
        <w:tab/>
      </w:r>
    </w:p>
    <w:p w:rsidR="002331E6" w:rsidRDefault="002331E6" w:rsidP="002331E6">
      <w:pPr>
        <w:rPr>
          <w:rFonts w:ascii="Kristen ITC" w:hAnsi="Kristen ITC"/>
        </w:rPr>
      </w:pPr>
      <w:bookmarkStart w:id="0" w:name="_GoBack"/>
      <w:r>
        <w:rPr>
          <w:rFonts w:ascii="Kristen ITC" w:hAnsi="Kristen ITC"/>
        </w:rPr>
        <w:t xml:space="preserve">EQ:  How can I use informational text to write a persuasive essay on a topic?  </w:t>
      </w:r>
    </w:p>
    <w:p w:rsidR="002331E6" w:rsidRDefault="002331E6" w:rsidP="002331E6">
      <w:pPr>
        <w:rPr>
          <w:rFonts w:ascii="Kristen ITC" w:hAnsi="Kristen ITC"/>
        </w:rPr>
      </w:pPr>
      <w:r>
        <w:rPr>
          <w:rFonts w:ascii="Kristen ITC" w:hAnsi="Kristen ITC"/>
        </w:rPr>
        <w:t xml:space="preserve">Opener:  You Be the Judge warmup  </w:t>
      </w:r>
    </w:p>
    <w:p w:rsidR="002331E6" w:rsidRDefault="002331E6" w:rsidP="002331E6">
      <w:pPr>
        <w:rPr>
          <w:rFonts w:ascii="Kristen ITC" w:hAnsi="Kristen ITC"/>
        </w:rPr>
      </w:pPr>
      <w:r>
        <w:rPr>
          <w:rFonts w:ascii="Kristen ITC" w:hAnsi="Kristen ITC"/>
        </w:rPr>
        <w:t xml:space="preserve">Work:   Read The Teenage Brain w/PPARR bookmark.  Prompt/Topic is provided “Because teenager’s brains are still developing, how do teens and parents decide </w:t>
      </w:r>
      <w:proofErr w:type="gramStart"/>
      <w:r>
        <w:rPr>
          <w:rFonts w:ascii="Kristen ITC" w:hAnsi="Kristen ITC"/>
        </w:rPr>
        <w:t>what is the right amount of freedom and responsibility for a teen</w:t>
      </w:r>
      <w:proofErr w:type="gramEnd"/>
      <w:r>
        <w:rPr>
          <w:rFonts w:ascii="Kristen ITC" w:hAnsi="Kristen ITC"/>
        </w:rPr>
        <w:t xml:space="preserve">?”  Students will make a point about the prompt and write a thesis with three supports  </w:t>
      </w:r>
    </w:p>
    <w:p w:rsidR="002331E6" w:rsidRDefault="002331E6" w:rsidP="002331E6">
      <w:pPr>
        <w:rPr>
          <w:rFonts w:ascii="Kristen ITC" w:hAnsi="Kristen ITC"/>
        </w:rPr>
      </w:pPr>
      <w:r>
        <w:rPr>
          <w:rFonts w:ascii="Kristen ITC" w:hAnsi="Kristen ITC"/>
        </w:rPr>
        <w:lastRenderedPageBreak/>
        <w:t xml:space="preserve">Closing:   Getting started-- Write and share a thesis.   </w:t>
      </w:r>
    </w:p>
    <w:p w:rsidR="002331E6" w:rsidRDefault="002331E6" w:rsidP="002331E6">
      <w:pPr>
        <w:rPr>
          <w:rFonts w:ascii="Kristen ITC" w:hAnsi="Kristen ITC"/>
        </w:rPr>
      </w:pPr>
      <w:r>
        <w:rPr>
          <w:rFonts w:ascii="Kristen ITC" w:hAnsi="Kristen ITC"/>
        </w:rPr>
        <w:t xml:space="preserve">Differentiation:  Student work will be differentiate by the process they take to write a solid thesis and determine three supports.  </w:t>
      </w:r>
      <w:r>
        <w:rPr>
          <w:rFonts w:ascii="Kristen ITC" w:hAnsi="Kristen ITC"/>
        </w:rPr>
        <w:tab/>
      </w:r>
    </w:p>
    <w:p w:rsidR="002331E6" w:rsidRDefault="002331E6" w:rsidP="002331E6">
      <w:pPr>
        <w:rPr>
          <w:rFonts w:ascii="Kristen ITC" w:hAnsi="Kristen ITC"/>
        </w:rPr>
      </w:pPr>
      <w:r>
        <w:rPr>
          <w:rFonts w:ascii="Kristen ITC" w:hAnsi="Kristen ITC"/>
        </w:rPr>
        <w:t xml:space="preserve">Standard:   ELAGSE7W1: Write arguments to support claims with clear reasons and relevant evidence. </w:t>
      </w:r>
    </w:p>
    <w:p w:rsidR="002331E6" w:rsidRDefault="002331E6" w:rsidP="002331E6">
      <w:pPr>
        <w:rPr>
          <w:rFonts w:ascii="Kristen ITC" w:hAnsi="Kristen ITC"/>
        </w:rPr>
      </w:pPr>
      <w:r>
        <w:rPr>
          <w:rFonts w:ascii="Kristen ITC" w:hAnsi="Kristen ITC"/>
        </w:rPr>
        <w:t xml:space="preserve">Homework:  Practice Proving is due Friday   </w:t>
      </w:r>
    </w:p>
    <w:bookmarkEnd w:id="0"/>
    <w:p w:rsidR="002331E6" w:rsidRPr="00AF2C96" w:rsidRDefault="002331E6">
      <w:pPr>
        <w:rPr>
          <w:rFonts w:ascii="Kristen ITC" w:hAnsi="Kristen ITC"/>
          <w:sz w:val="24"/>
          <w:szCs w:val="24"/>
        </w:rPr>
      </w:pPr>
    </w:p>
    <w:sectPr w:rsidR="002331E6" w:rsidRPr="00AF2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96"/>
    <w:rsid w:val="000C0098"/>
    <w:rsid w:val="002331E6"/>
    <w:rsid w:val="004F67D5"/>
    <w:rsid w:val="00995766"/>
    <w:rsid w:val="00AF2C96"/>
    <w:rsid w:val="00CD34E0"/>
    <w:rsid w:val="00E73118"/>
    <w:rsid w:val="00FB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A3AF2-0FCC-4F77-B398-355ADC08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7</cp:revision>
  <dcterms:created xsi:type="dcterms:W3CDTF">2017-01-30T01:39:00Z</dcterms:created>
  <dcterms:modified xsi:type="dcterms:W3CDTF">2017-02-26T20:54:00Z</dcterms:modified>
</cp:coreProperties>
</file>